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089" w:rsidRDefault="008E4089" w:rsidP="008E4089">
      <w:pPr>
        <w:spacing w:line="276" w:lineRule="auto"/>
        <w:ind w:firstLine="709"/>
        <w:jc w:val="center"/>
        <w:rPr>
          <w:rFonts w:eastAsia="Calibri"/>
          <w:b/>
          <w:bCs/>
          <w:sz w:val="24"/>
          <w:szCs w:val="24"/>
          <w:lang w:eastAsia="ar-SA"/>
        </w:rPr>
      </w:pPr>
      <w:bookmarkStart w:id="0" w:name="_Toc49762669"/>
      <w:r>
        <w:rPr>
          <w:rFonts w:eastAsia="Calibri"/>
          <w:b/>
          <w:bCs/>
          <w:sz w:val="24"/>
          <w:szCs w:val="24"/>
          <w:lang w:eastAsia="ar-SA"/>
        </w:rPr>
        <w:t>Аннотация</w:t>
      </w:r>
      <w:bookmarkStart w:id="1" w:name="_GoBack"/>
      <w:bookmarkEnd w:id="1"/>
    </w:p>
    <w:p w:rsidR="00D05115" w:rsidRPr="008E4089" w:rsidRDefault="001E6210" w:rsidP="008E4089">
      <w:pPr>
        <w:spacing w:line="276" w:lineRule="auto"/>
        <w:ind w:firstLine="709"/>
        <w:jc w:val="both"/>
        <w:rPr>
          <w:rFonts w:eastAsia="Calibri"/>
          <w:sz w:val="24"/>
          <w:szCs w:val="24"/>
          <w:lang w:eastAsia="ar-SA"/>
        </w:rPr>
      </w:pPr>
      <w:r w:rsidRPr="00AB454C">
        <w:rPr>
          <w:rFonts w:eastAsia="Calibri"/>
          <w:b/>
          <w:bCs/>
          <w:sz w:val="24"/>
          <w:szCs w:val="24"/>
          <w:lang w:eastAsia="ar-SA"/>
        </w:rPr>
        <w:t>Направленность:</w:t>
      </w:r>
      <w:r w:rsidR="00EB726B">
        <w:rPr>
          <w:rFonts w:eastAsia="Calibri"/>
          <w:b/>
          <w:bCs/>
          <w:sz w:val="24"/>
          <w:szCs w:val="24"/>
          <w:lang w:eastAsia="ar-SA"/>
        </w:rPr>
        <w:t xml:space="preserve"> </w:t>
      </w:r>
      <w:proofErr w:type="gramStart"/>
      <w:r w:rsidR="00EB726B" w:rsidRPr="00EB726B">
        <w:rPr>
          <w:rFonts w:eastAsia="Calibri"/>
          <w:bCs/>
          <w:sz w:val="24"/>
          <w:szCs w:val="24"/>
          <w:lang w:eastAsia="ar-SA"/>
        </w:rPr>
        <w:t>социально</w:t>
      </w:r>
      <w:r w:rsidR="00D12E99" w:rsidRPr="00EB726B">
        <w:rPr>
          <w:color w:val="000000"/>
          <w:sz w:val="24"/>
          <w:szCs w:val="24"/>
          <w:lang w:eastAsia="ru-RU"/>
        </w:rPr>
        <w:t>-</w:t>
      </w:r>
      <w:r w:rsidR="00EB726B">
        <w:rPr>
          <w:color w:val="000000"/>
          <w:sz w:val="24"/>
          <w:szCs w:val="24"/>
          <w:lang w:eastAsia="ru-RU"/>
        </w:rPr>
        <w:t>гуманитарное</w:t>
      </w:r>
      <w:proofErr w:type="gramEnd"/>
    </w:p>
    <w:p w:rsidR="00D05115" w:rsidRPr="008E4089" w:rsidRDefault="001E6210" w:rsidP="008E4089">
      <w:pPr>
        <w:adjustRightInd w:val="0"/>
        <w:ind w:firstLine="709"/>
        <w:jc w:val="both"/>
        <w:rPr>
          <w:sz w:val="24"/>
          <w:szCs w:val="24"/>
        </w:rPr>
      </w:pPr>
      <w:r w:rsidRPr="00AB454C">
        <w:rPr>
          <w:rFonts w:eastAsia="Calibri"/>
          <w:b/>
          <w:bCs/>
          <w:sz w:val="24"/>
          <w:szCs w:val="24"/>
          <w:lang w:eastAsia="ar-SA"/>
        </w:rPr>
        <w:t>Уровень программы:</w:t>
      </w:r>
      <w:r w:rsidR="00D12E99" w:rsidRPr="00AB454C">
        <w:rPr>
          <w:rFonts w:eastAsia="Calibri"/>
          <w:sz w:val="24"/>
          <w:szCs w:val="24"/>
          <w:lang w:eastAsia="ar-SA"/>
        </w:rPr>
        <w:t xml:space="preserve"> </w:t>
      </w:r>
      <w:r w:rsidR="00340AB5" w:rsidRPr="00AB454C">
        <w:rPr>
          <w:sz w:val="24"/>
          <w:szCs w:val="24"/>
        </w:rPr>
        <w:t>стартовый (предполагает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программы)</w:t>
      </w:r>
    </w:p>
    <w:p w:rsidR="00D05115" w:rsidRPr="008E4089" w:rsidRDefault="001E6210" w:rsidP="008E4089">
      <w:pPr>
        <w:ind w:firstLine="709"/>
        <w:contextualSpacing/>
        <w:jc w:val="both"/>
        <w:rPr>
          <w:rFonts w:eastAsia="Calibri"/>
          <w:sz w:val="24"/>
          <w:szCs w:val="24"/>
          <w:lang w:eastAsia="ar-SA"/>
        </w:rPr>
      </w:pPr>
      <w:r w:rsidRPr="00AB454C">
        <w:rPr>
          <w:rFonts w:eastAsia="Calibri"/>
          <w:b/>
          <w:bCs/>
          <w:sz w:val="24"/>
          <w:szCs w:val="24"/>
          <w:lang w:eastAsia="ar-SA"/>
        </w:rPr>
        <w:t>Новизна</w:t>
      </w:r>
      <w:r w:rsidRPr="00AB454C">
        <w:rPr>
          <w:rFonts w:eastAsia="Calibri"/>
          <w:sz w:val="24"/>
          <w:szCs w:val="24"/>
          <w:lang w:eastAsia="ar-SA"/>
        </w:rPr>
        <w:t xml:space="preserve"> заключается в том, что в процессе изучения данного курса ученики овладевают новыми знаниями, обогащают свой жизненный опыт, получают возможность практического применения своих интеллектуальных, организаторских способностей, развивают свои коммуникативные способности, овладевают </w:t>
      </w:r>
      <w:proofErr w:type="spellStart"/>
      <w:r w:rsidRPr="00AB454C">
        <w:rPr>
          <w:rFonts w:eastAsia="Calibri"/>
          <w:sz w:val="24"/>
          <w:szCs w:val="24"/>
          <w:lang w:eastAsia="ar-SA"/>
        </w:rPr>
        <w:t>общеучебными</w:t>
      </w:r>
      <w:proofErr w:type="spellEnd"/>
      <w:r w:rsidRPr="00AB454C">
        <w:rPr>
          <w:rFonts w:eastAsia="Calibri"/>
          <w:sz w:val="24"/>
          <w:szCs w:val="24"/>
          <w:lang w:eastAsia="ar-SA"/>
        </w:rPr>
        <w:t xml:space="preserve"> умениями. Освоение предметного содержания курса и сам процесс изучения его становятся средствами, которые обеспечивают переход от обучения учащихся к их самообразованию.</w:t>
      </w:r>
    </w:p>
    <w:p w:rsidR="00D05115" w:rsidRPr="008E4089" w:rsidRDefault="00340AB5" w:rsidP="008E4089">
      <w:pPr>
        <w:pStyle w:val="a3"/>
        <w:ind w:firstLine="709"/>
        <w:jc w:val="both"/>
        <w:rPr>
          <w:color w:val="090909"/>
        </w:rPr>
      </w:pPr>
      <w:r w:rsidRPr="00AB454C">
        <w:rPr>
          <w:b/>
          <w:color w:val="090909"/>
        </w:rPr>
        <w:t>Актуальность программы</w:t>
      </w:r>
      <w:r w:rsidRPr="00AB454C">
        <w:rPr>
          <w:color w:val="090909"/>
        </w:rPr>
        <w:t xml:space="preserve"> обоснована введением ФГОС ООО, а именно ориентирована на выполнение требований к содержанию внеурочной деятельности школьников, а также на интеграцию и дополнение содержания предметных программ. Программа педагогически целесообразна, ее реализация создает возможность разностороннего раскрытия индивидуальных способностей школьников, развития интереса к различным видам деятельности, желания активно участвовать в продуктивной деятельности, умения самостоятельно организовать свое свободное время. </w:t>
      </w:r>
    </w:p>
    <w:p w:rsidR="00D05115" w:rsidRPr="00AB454C" w:rsidRDefault="00340AB5" w:rsidP="008E4089">
      <w:pPr>
        <w:pStyle w:val="a5"/>
        <w:spacing w:line="276" w:lineRule="auto"/>
        <w:ind w:firstLine="709"/>
        <w:jc w:val="both"/>
        <w:rPr>
          <w:b/>
          <w:sz w:val="24"/>
          <w:szCs w:val="24"/>
        </w:rPr>
      </w:pPr>
      <w:r w:rsidRPr="00AB454C">
        <w:rPr>
          <w:b/>
          <w:bCs/>
          <w:color w:val="090909"/>
          <w:sz w:val="24"/>
          <w:szCs w:val="24"/>
        </w:rPr>
        <w:t>Отличительные особенности программы.</w:t>
      </w:r>
      <w:r w:rsidRPr="00AB454C">
        <w:rPr>
          <w:color w:val="090909"/>
          <w:sz w:val="24"/>
          <w:szCs w:val="24"/>
        </w:rPr>
        <w:t xml:space="preserve"> Дополнительная общеобразовательная общеразвивающая программа </w:t>
      </w:r>
      <w:r w:rsidRPr="00AB454C">
        <w:rPr>
          <w:sz w:val="24"/>
          <w:szCs w:val="24"/>
        </w:rPr>
        <w:t>занимается воспитанием юных патриотов своей Родины. Каждый человек связан с прошлым, настоящим и будущим своей страны, поэтому необходимо, чтобы дети хорошо знали свои истоки, историю, культуру своего края.</w:t>
      </w:r>
    </w:p>
    <w:p w:rsidR="00D05115" w:rsidRPr="00AB454C" w:rsidRDefault="00D05115" w:rsidP="00D05115">
      <w:pPr>
        <w:adjustRightInd w:val="0"/>
        <w:ind w:firstLine="709"/>
        <w:jc w:val="both"/>
        <w:rPr>
          <w:b/>
          <w:sz w:val="24"/>
          <w:szCs w:val="24"/>
        </w:rPr>
      </w:pPr>
      <w:r w:rsidRPr="00AB454C">
        <w:rPr>
          <w:b/>
          <w:sz w:val="24"/>
          <w:szCs w:val="24"/>
        </w:rPr>
        <w:t>Адресат программы:</w:t>
      </w:r>
    </w:p>
    <w:p w:rsidR="00D05115" w:rsidRPr="00AB454C" w:rsidRDefault="00D05115" w:rsidP="00D05115">
      <w:pPr>
        <w:pStyle w:val="2"/>
        <w:spacing w:before="0"/>
        <w:ind w:firstLine="709"/>
        <w:contextualSpacing/>
        <w:rPr>
          <w:b w:val="0"/>
          <w:color w:val="090909"/>
          <w:szCs w:val="24"/>
        </w:rPr>
      </w:pPr>
      <w:r w:rsidRPr="00AB454C">
        <w:rPr>
          <w:b w:val="0"/>
          <w:szCs w:val="24"/>
        </w:rPr>
        <w:t>Рабочая программа внеурочной деятельности «Юный краевед» предназначена для обучающихся 5-х классов (11-12 лет).</w:t>
      </w:r>
      <w:r w:rsidRPr="00AB454C">
        <w:rPr>
          <w:szCs w:val="24"/>
        </w:rPr>
        <w:t xml:space="preserve"> </w:t>
      </w:r>
      <w:r w:rsidRPr="00AB454C">
        <w:rPr>
          <w:b w:val="0"/>
          <w:color w:val="090909"/>
          <w:szCs w:val="24"/>
        </w:rPr>
        <w:t xml:space="preserve">Назначение рабочей программы внеурочной деятельности «Юный краевед» заключается в организации деятельности </w:t>
      </w:r>
      <w:proofErr w:type="gramStart"/>
      <w:r w:rsidRPr="00AB454C">
        <w:rPr>
          <w:b w:val="0"/>
          <w:color w:val="090909"/>
          <w:szCs w:val="24"/>
        </w:rPr>
        <w:t>обучающихся</w:t>
      </w:r>
      <w:proofErr w:type="gramEnd"/>
      <w:r w:rsidRPr="00AB454C">
        <w:rPr>
          <w:b w:val="0"/>
          <w:color w:val="090909"/>
          <w:szCs w:val="24"/>
        </w:rPr>
        <w:t xml:space="preserve">  по изучению природы, истории и культуры родного края.</w:t>
      </w:r>
    </w:p>
    <w:p w:rsidR="00D05115" w:rsidRPr="008E4089" w:rsidRDefault="00D05115" w:rsidP="008E4089">
      <w:pPr>
        <w:adjustRightInd w:val="0"/>
        <w:ind w:firstLine="709"/>
        <w:jc w:val="both"/>
        <w:rPr>
          <w:sz w:val="24"/>
          <w:szCs w:val="24"/>
        </w:rPr>
      </w:pPr>
      <w:r w:rsidRPr="00AB454C">
        <w:rPr>
          <w:sz w:val="24"/>
          <w:szCs w:val="24"/>
        </w:rPr>
        <w:t>Наполняемость группы: 20-24 человек.</w:t>
      </w:r>
    </w:p>
    <w:p w:rsidR="00D05115" w:rsidRPr="00AB454C" w:rsidRDefault="00D05115" w:rsidP="00D05115">
      <w:pPr>
        <w:adjustRightInd w:val="0"/>
        <w:ind w:firstLine="709"/>
        <w:jc w:val="both"/>
        <w:rPr>
          <w:b/>
          <w:sz w:val="24"/>
          <w:szCs w:val="24"/>
        </w:rPr>
      </w:pPr>
      <w:r w:rsidRPr="00AB454C">
        <w:rPr>
          <w:b/>
          <w:sz w:val="24"/>
          <w:szCs w:val="24"/>
        </w:rPr>
        <w:t>Срок реализации программы и объем учебных часов:</w:t>
      </w:r>
    </w:p>
    <w:p w:rsidR="00D05115" w:rsidRPr="00AB454C" w:rsidRDefault="00D05115" w:rsidP="00D05115">
      <w:pPr>
        <w:adjustRightInd w:val="0"/>
        <w:ind w:firstLine="709"/>
        <w:jc w:val="both"/>
        <w:rPr>
          <w:sz w:val="24"/>
          <w:szCs w:val="24"/>
        </w:rPr>
      </w:pPr>
      <w:r w:rsidRPr="00AB454C">
        <w:rPr>
          <w:sz w:val="24"/>
          <w:szCs w:val="24"/>
        </w:rPr>
        <w:t>Срок реализации: программа рассчитана на 1 год обучения.</w:t>
      </w:r>
    </w:p>
    <w:p w:rsidR="00D05115" w:rsidRPr="008E4089" w:rsidRDefault="00D05115" w:rsidP="008E4089">
      <w:pPr>
        <w:adjustRightInd w:val="0"/>
        <w:ind w:firstLine="709"/>
        <w:jc w:val="both"/>
        <w:rPr>
          <w:sz w:val="24"/>
          <w:szCs w:val="24"/>
        </w:rPr>
      </w:pPr>
      <w:r w:rsidRPr="00AB454C">
        <w:rPr>
          <w:sz w:val="24"/>
          <w:szCs w:val="24"/>
        </w:rPr>
        <w:t>Объем программы: 34 часа.</w:t>
      </w:r>
    </w:p>
    <w:p w:rsidR="00D05115" w:rsidRPr="008E4089" w:rsidRDefault="00D05115" w:rsidP="008E4089">
      <w:pPr>
        <w:adjustRightInd w:val="0"/>
        <w:ind w:firstLine="709"/>
        <w:jc w:val="both"/>
        <w:rPr>
          <w:sz w:val="24"/>
          <w:szCs w:val="24"/>
        </w:rPr>
      </w:pPr>
      <w:r w:rsidRPr="00AB454C">
        <w:rPr>
          <w:b/>
          <w:sz w:val="24"/>
          <w:szCs w:val="24"/>
        </w:rPr>
        <w:t xml:space="preserve">Форма обучения: </w:t>
      </w:r>
      <w:r w:rsidRPr="00AB454C">
        <w:rPr>
          <w:sz w:val="24"/>
          <w:szCs w:val="24"/>
        </w:rPr>
        <w:t>очная.</w:t>
      </w:r>
    </w:p>
    <w:p w:rsidR="00D05115" w:rsidRPr="008E4089" w:rsidRDefault="00D05115" w:rsidP="008E4089">
      <w:pPr>
        <w:adjustRightInd w:val="0"/>
        <w:ind w:firstLine="709"/>
        <w:jc w:val="both"/>
        <w:rPr>
          <w:sz w:val="24"/>
          <w:szCs w:val="24"/>
        </w:rPr>
      </w:pPr>
      <w:r w:rsidRPr="00AB454C">
        <w:rPr>
          <w:b/>
          <w:sz w:val="24"/>
          <w:szCs w:val="24"/>
        </w:rPr>
        <w:t>Особые условия реализации программы:</w:t>
      </w:r>
      <w:r w:rsidRPr="00AB454C">
        <w:rPr>
          <w:sz w:val="24"/>
          <w:szCs w:val="24"/>
        </w:rPr>
        <w:t xml:space="preserve"> программа реализуется с использованием дистанционных технологий и современных информационных технологий.</w:t>
      </w:r>
    </w:p>
    <w:p w:rsidR="00D05115" w:rsidRPr="00AB454C" w:rsidRDefault="00D05115" w:rsidP="00D05115">
      <w:pPr>
        <w:adjustRightInd w:val="0"/>
        <w:ind w:firstLine="709"/>
        <w:jc w:val="both"/>
        <w:rPr>
          <w:b/>
          <w:sz w:val="24"/>
          <w:szCs w:val="24"/>
        </w:rPr>
      </w:pPr>
      <w:r w:rsidRPr="00AB454C">
        <w:rPr>
          <w:b/>
          <w:sz w:val="24"/>
          <w:szCs w:val="24"/>
        </w:rPr>
        <w:t>Режим занятий.</w:t>
      </w:r>
    </w:p>
    <w:p w:rsidR="00D05115" w:rsidRPr="00AB454C" w:rsidRDefault="00D05115" w:rsidP="00D05115">
      <w:pPr>
        <w:adjustRightInd w:val="0"/>
        <w:ind w:firstLine="709"/>
        <w:jc w:val="both"/>
        <w:rPr>
          <w:sz w:val="24"/>
          <w:szCs w:val="24"/>
        </w:rPr>
      </w:pPr>
      <w:r w:rsidRPr="00AB454C">
        <w:rPr>
          <w:sz w:val="24"/>
          <w:szCs w:val="24"/>
        </w:rPr>
        <w:t>Общее количество часов в неделю – 1 час.</w:t>
      </w:r>
    </w:p>
    <w:p w:rsidR="00D05115" w:rsidRPr="00AB454C" w:rsidRDefault="00D05115" w:rsidP="00D05115">
      <w:pPr>
        <w:adjustRightInd w:val="0"/>
        <w:ind w:firstLine="709"/>
        <w:jc w:val="both"/>
        <w:rPr>
          <w:sz w:val="24"/>
          <w:szCs w:val="24"/>
        </w:rPr>
      </w:pPr>
      <w:r w:rsidRPr="00AB454C">
        <w:rPr>
          <w:sz w:val="24"/>
          <w:szCs w:val="24"/>
        </w:rPr>
        <w:t>Занятия проводятся 1 раз в неделю по 1 часу.</w:t>
      </w:r>
    </w:p>
    <w:p w:rsidR="00D05115" w:rsidRPr="008E4089" w:rsidRDefault="00D05115" w:rsidP="008E4089">
      <w:pPr>
        <w:adjustRightInd w:val="0"/>
        <w:ind w:firstLine="709"/>
        <w:jc w:val="both"/>
        <w:rPr>
          <w:sz w:val="24"/>
          <w:szCs w:val="24"/>
        </w:rPr>
      </w:pPr>
      <w:r w:rsidRPr="00AB454C">
        <w:rPr>
          <w:sz w:val="24"/>
          <w:szCs w:val="24"/>
        </w:rPr>
        <w:t xml:space="preserve">Продолжительность одного академического часа – 40 мин. </w:t>
      </w:r>
    </w:p>
    <w:p w:rsidR="00D05115" w:rsidRPr="008E4089" w:rsidRDefault="00D05115" w:rsidP="008E4089">
      <w:pPr>
        <w:pStyle w:val="a3"/>
        <w:spacing w:line="276" w:lineRule="auto"/>
        <w:ind w:firstLine="709"/>
        <w:jc w:val="both"/>
        <w:rPr>
          <w:color w:val="090909"/>
        </w:rPr>
      </w:pPr>
      <w:r w:rsidRPr="00AB454C">
        <w:rPr>
          <w:b/>
          <w:color w:val="090909"/>
        </w:rPr>
        <w:t>Цель программы</w:t>
      </w:r>
      <w:r w:rsidRPr="00AB454C">
        <w:rPr>
          <w:color w:val="090909"/>
        </w:rPr>
        <w:t xml:space="preserve">: </w:t>
      </w:r>
      <w:r w:rsidRPr="00AB454C">
        <w:t>формирование системы ценностных отношений учащихся к окружающему миру.</w:t>
      </w:r>
    </w:p>
    <w:bookmarkEnd w:id="0"/>
    <w:p w:rsidR="00D05115" w:rsidRPr="00AB454C" w:rsidRDefault="00D05115" w:rsidP="00D05115">
      <w:pPr>
        <w:pStyle w:val="TableParagraph"/>
        <w:spacing w:line="276" w:lineRule="auto"/>
        <w:ind w:left="0" w:firstLine="709"/>
        <w:jc w:val="both"/>
        <w:rPr>
          <w:b/>
          <w:sz w:val="24"/>
          <w:szCs w:val="24"/>
        </w:rPr>
      </w:pPr>
      <w:r w:rsidRPr="00AB454C">
        <w:rPr>
          <w:b/>
          <w:sz w:val="24"/>
          <w:szCs w:val="24"/>
        </w:rPr>
        <w:t>Задачи программы:</w:t>
      </w:r>
    </w:p>
    <w:p w:rsidR="00D05115" w:rsidRPr="00AB454C" w:rsidRDefault="00D05115" w:rsidP="00D05115">
      <w:pPr>
        <w:pStyle w:val="a5"/>
        <w:widowControl/>
        <w:autoSpaceDE/>
        <w:autoSpaceDN/>
        <w:spacing w:line="276" w:lineRule="auto"/>
        <w:jc w:val="both"/>
        <w:rPr>
          <w:sz w:val="24"/>
          <w:szCs w:val="24"/>
        </w:rPr>
      </w:pPr>
      <w:r w:rsidRPr="00AB454C">
        <w:rPr>
          <w:sz w:val="24"/>
          <w:szCs w:val="24"/>
        </w:rPr>
        <w:t>- обучать навыкам экологически грамотного и безопасного поведения;</w:t>
      </w:r>
    </w:p>
    <w:p w:rsidR="00D05115" w:rsidRPr="00AB454C" w:rsidRDefault="00D05115" w:rsidP="00D05115">
      <w:pPr>
        <w:pStyle w:val="a5"/>
        <w:widowControl/>
        <w:autoSpaceDE/>
        <w:autoSpaceDN/>
        <w:spacing w:line="276" w:lineRule="auto"/>
        <w:jc w:val="both"/>
        <w:rPr>
          <w:sz w:val="24"/>
          <w:szCs w:val="24"/>
        </w:rPr>
      </w:pPr>
      <w:r w:rsidRPr="00AB454C">
        <w:rPr>
          <w:sz w:val="24"/>
          <w:szCs w:val="24"/>
        </w:rPr>
        <w:t>- обучать исследовательской работе по изучению своей семьи, истории города</w:t>
      </w:r>
      <w:r w:rsidR="00203DFF" w:rsidRPr="00AB454C">
        <w:rPr>
          <w:sz w:val="24"/>
          <w:szCs w:val="24"/>
        </w:rPr>
        <w:t>, его знаменитых земляков;</w:t>
      </w:r>
    </w:p>
    <w:p w:rsidR="00D05115" w:rsidRPr="00AB454C" w:rsidRDefault="00D05115" w:rsidP="00D05115">
      <w:pPr>
        <w:pStyle w:val="a5"/>
        <w:widowControl/>
        <w:autoSpaceDE/>
        <w:autoSpaceDN/>
        <w:spacing w:line="276" w:lineRule="auto"/>
        <w:jc w:val="both"/>
        <w:rPr>
          <w:sz w:val="24"/>
          <w:szCs w:val="24"/>
        </w:rPr>
      </w:pPr>
      <w:r w:rsidRPr="00AB454C">
        <w:rPr>
          <w:sz w:val="24"/>
          <w:szCs w:val="24"/>
        </w:rPr>
        <w:t>- воспитывать высокую духовную нравственность: любовь к людям и природе, стремлению к добрым поступкам, чистым мыслям и чувствам;</w:t>
      </w:r>
    </w:p>
    <w:p w:rsidR="00D05115" w:rsidRPr="00AB454C" w:rsidRDefault="00D05115" w:rsidP="00D05115">
      <w:pPr>
        <w:pStyle w:val="a5"/>
        <w:widowControl/>
        <w:autoSpaceDE/>
        <w:autoSpaceDN/>
        <w:spacing w:line="276" w:lineRule="auto"/>
        <w:jc w:val="both"/>
        <w:rPr>
          <w:sz w:val="24"/>
          <w:szCs w:val="24"/>
        </w:rPr>
      </w:pPr>
      <w:r w:rsidRPr="00AB454C">
        <w:rPr>
          <w:sz w:val="24"/>
          <w:szCs w:val="24"/>
        </w:rPr>
        <w:t>- воспитывать у детей ответственное отношение к окружающей среде;</w:t>
      </w:r>
    </w:p>
    <w:p w:rsidR="00D05115" w:rsidRPr="00AB454C" w:rsidRDefault="00D05115" w:rsidP="00D05115">
      <w:pPr>
        <w:pStyle w:val="a5"/>
        <w:widowControl/>
        <w:autoSpaceDE/>
        <w:autoSpaceDN/>
        <w:spacing w:line="276" w:lineRule="auto"/>
        <w:jc w:val="both"/>
        <w:rPr>
          <w:sz w:val="24"/>
          <w:szCs w:val="24"/>
        </w:rPr>
      </w:pPr>
      <w:r w:rsidRPr="00AB454C">
        <w:rPr>
          <w:sz w:val="24"/>
          <w:szCs w:val="24"/>
        </w:rPr>
        <w:t>- развивать эмоционально доброжелательное отношение  к растениям и животным, нравственные и эстетические чувства;</w:t>
      </w:r>
    </w:p>
    <w:p w:rsidR="00D05115" w:rsidRPr="00AB454C" w:rsidRDefault="00D05115" w:rsidP="00D05115">
      <w:pPr>
        <w:pStyle w:val="a5"/>
        <w:widowControl/>
        <w:autoSpaceDE/>
        <w:autoSpaceDN/>
        <w:spacing w:line="276" w:lineRule="auto"/>
        <w:jc w:val="both"/>
        <w:rPr>
          <w:sz w:val="24"/>
          <w:szCs w:val="24"/>
        </w:rPr>
      </w:pPr>
      <w:r w:rsidRPr="00AB454C">
        <w:rPr>
          <w:sz w:val="24"/>
          <w:szCs w:val="24"/>
        </w:rPr>
        <w:t>- развивать умения воспринимать окружающий мир посредством органов чувств и познавательного интереса.</w:t>
      </w:r>
    </w:p>
    <w:p w:rsidR="00203DFF" w:rsidRPr="00AB454C" w:rsidRDefault="00203DFF" w:rsidP="00E47AB0">
      <w:pPr>
        <w:pStyle w:val="2"/>
        <w:spacing w:before="0"/>
        <w:ind w:firstLine="709"/>
        <w:contextualSpacing/>
        <w:rPr>
          <w:color w:val="090909"/>
          <w:szCs w:val="24"/>
        </w:rPr>
      </w:pPr>
    </w:p>
    <w:p w:rsidR="00441411" w:rsidRPr="00706D55" w:rsidRDefault="00441411" w:rsidP="00706D55">
      <w:pPr>
        <w:jc w:val="both"/>
        <w:rPr>
          <w:sz w:val="24"/>
          <w:szCs w:val="24"/>
        </w:rPr>
      </w:pPr>
    </w:p>
    <w:sectPr w:rsidR="00441411" w:rsidRPr="00706D55" w:rsidSect="00F227FC">
      <w:footerReference w:type="default" r:id="rId9"/>
      <w:pgSz w:w="11910" w:h="16840"/>
      <w:pgMar w:top="1040" w:right="995" w:bottom="280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9EC" w:rsidRDefault="00E569EC" w:rsidP="00B72EFC">
      <w:r>
        <w:separator/>
      </w:r>
    </w:p>
  </w:endnote>
  <w:endnote w:type="continuationSeparator" w:id="0">
    <w:p w:rsidR="00E569EC" w:rsidRDefault="00E569EC" w:rsidP="00B72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889302290"/>
      <w:docPartObj>
        <w:docPartGallery w:val="Page Numbers (Bottom of Page)"/>
        <w:docPartUnique/>
      </w:docPartObj>
    </w:sdtPr>
    <w:sdtEndPr/>
    <w:sdtContent>
      <w:p w:rsidR="00E569EC" w:rsidRPr="00E11E72" w:rsidRDefault="00E569EC">
        <w:pPr>
          <w:pStyle w:val="ad"/>
          <w:jc w:val="right"/>
          <w:rPr>
            <w:sz w:val="24"/>
            <w:szCs w:val="24"/>
          </w:rPr>
        </w:pPr>
        <w:r w:rsidRPr="00E11E72">
          <w:rPr>
            <w:sz w:val="24"/>
            <w:szCs w:val="24"/>
          </w:rPr>
          <w:fldChar w:fldCharType="begin"/>
        </w:r>
        <w:r w:rsidRPr="00E11E72">
          <w:rPr>
            <w:sz w:val="24"/>
            <w:szCs w:val="24"/>
          </w:rPr>
          <w:instrText>PAGE   \* MERGEFORMAT</w:instrText>
        </w:r>
        <w:r w:rsidRPr="00E11E72">
          <w:rPr>
            <w:sz w:val="24"/>
            <w:szCs w:val="24"/>
          </w:rPr>
          <w:fldChar w:fldCharType="separate"/>
        </w:r>
        <w:r w:rsidR="008E4089">
          <w:rPr>
            <w:noProof/>
            <w:sz w:val="24"/>
            <w:szCs w:val="24"/>
          </w:rPr>
          <w:t>2</w:t>
        </w:r>
        <w:r w:rsidRPr="00E11E72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9EC" w:rsidRDefault="00E569EC" w:rsidP="00B72EFC">
      <w:r>
        <w:separator/>
      </w:r>
    </w:p>
  </w:footnote>
  <w:footnote w:type="continuationSeparator" w:id="0">
    <w:p w:rsidR="00E569EC" w:rsidRDefault="00E569EC" w:rsidP="00B72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6EA3"/>
    <w:multiLevelType w:val="hybridMultilevel"/>
    <w:tmpl w:val="2472AF4A"/>
    <w:lvl w:ilvl="0" w:tplc="7F8CBFF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551358C"/>
    <w:multiLevelType w:val="multilevel"/>
    <w:tmpl w:val="12825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F66DB4"/>
    <w:multiLevelType w:val="multilevel"/>
    <w:tmpl w:val="C038D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4E0460"/>
    <w:multiLevelType w:val="multilevel"/>
    <w:tmpl w:val="EFF63B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">
    <w:nsid w:val="0DC61E5E"/>
    <w:multiLevelType w:val="hybridMultilevel"/>
    <w:tmpl w:val="7BBEC618"/>
    <w:lvl w:ilvl="0" w:tplc="A63853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7524725"/>
    <w:multiLevelType w:val="hybridMultilevel"/>
    <w:tmpl w:val="40566E90"/>
    <w:lvl w:ilvl="0" w:tplc="A63853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FE4647"/>
    <w:multiLevelType w:val="multilevel"/>
    <w:tmpl w:val="9A4CE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DF16EF"/>
    <w:multiLevelType w:val="multilevel"/>
    <w:tmpl w:val="F656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EC49AE"/>
    <w:multiLevelType w:val="multilevel"/>
    <w:tmpl w:val="B4BCFE6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2BDC43AC"/>
    <w:multiLevelType w:val="hybridMultilevel"/>
    <w:tmpl w:val="5CCA3BCC"/>
    <w:lvl w:ilvl="0" w:tplc="A63853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4F55FE4"/>
    <w:multiLevelType w:val="hybridMultilevel"/>
    <w:tmpl w:val="FDE02526"/>
    <w:lvl w:ilvl="0" w:tplc="A63853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85653AA"/>
    <w:multiLevelType w:val="multilevel"/>
    <w:tmpl w:val="C7801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936291"/>
    <w:multiLevelType w:val="hybridMultilevel"/>
    <w:tmpl w:val="321E08BA"/>
    <w:lvl w:ilvl="0" w:tplc="A63853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7A93017"/>
    <w:multiLevelType w:val="hybridMultilevel"/>
    <w:tmpl w:val="24122F82"/>
    <w:lvl w:ilvl="0" w:tplc="A63853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2F769A3"/>
    <w:multiLevelType w:val="hybridMultilevel"/>
    <w:tmpl w:val="CF707B66"/>
    <w:lvl w:ilvl="0" w:tplc="A63853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84601D3"/>
    <w:multiLevelType w:val="multilevel"/>
    <w:tmpl w:val="343067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6E230BAD"/>
    <w:multiLevelType w:val="hybridMultilevel"/>
    <w:tmpl w:val="08FE4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D87A92"/>
    <w:multiLevelType w:val="multilevel"/>
    <w:tmpl w:val="EF4A6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FD324B"/>
    <w:multiLevelType w:val="multilevel"/>
    <w:tmpl w:val="60E49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001219"/>
    <w:multiLevelType w:val="hybridMultilevel"/>
    <w:tmpl w:val="2F2ABB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528099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B82444"/>
    <w:multiLevelType w:val="hybridMultilevel"/>
    <w:tmpl w:val="E2E4D43E"/>
    <w:lvl w:ilvl="0" w:tplc="A63853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9674138"/>
    <w:multiLevelType w:val="multilevel"/>
    <w:tmpl w:val="798A2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B94455"/>
    <w:multiLevelType w:val="hybridMultilevel"/>
    <w:tmpl w:val="666A8F4C"/>
    <w:lvl w:ilvl="0" w:tplc="A63853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D7259C8"/>
    <w:multiLevelType w:val="hybridMultilevel"/>
    <w:tmpl w:val="2B189E68"/>
    <w:lvl w:ilvl="0" w:tplc="B304528C">
      <w:start w:val="1"/>
      <w:numFmt w:val="decimal"/>
      <w:lvlText w:val="%1."/>
      <w:lvlJc w:val="left"/>
      <w:pPr>
        <w:ind w:left="639" w:hanging="37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49" w:hanging="360"/>
      </w:pPr>
    </w:lvl>
    <w:lvl w:ilvl="2" w:tplc="0419001B" w:tentative="1">
      <w:start w:val="1"/>
      <w:numFmt w:val="lowerRoman"/>
      <w:lvlText w:val="%3."/>
      <w:lvlJc w:val="right"/>
      <w:pPr>
        <w:ind w:left="2069" w:hanging="180"/>
      </w:pPr>
    </w:lvl>
    <w:lvl w:ilvl="3" w:tplc="0419000F" w:tentative="1">
      <w:start w:val="1"/>
      <w:numFmt w:val="decimal"/>
      <w:lvlText w:val="%4."/>
      <w:lvlJc w:val="left"/>
      <w:pPr>
        <w:ind w:left="2789" w:hanging="360"/>
      </w:pPr>
    </w:lvl>
    <w:lvl w:ilvl="4" w:tplc="04190019" w:tentative="1">
      <w:start w:val="1"/>
      <w:numFmt w:val="lowerLetter"/>
      <w:lvlText w:val="%5."/>
      <w:lvlJc w:val="left"/>
      <w:pPr>
        <w:ind w:left="3509" w:hanging="360"/>
      </w:pPr>
    </w:lvl>
    <w:lvl w:ilvl="5" w:tplc="0419001B" w:tentative="1">
      <w:start w:val="1"/>
      <w:numFmt w:val="lowerRoman"/>
      <w:lvlText w:val="%6."/>
      <w:lvlJc w:val="right"/>
      <w:pPr>
        <w:ind w:left="4229" w:hanging="180"/>
      </w:pPr>
    </w:lvl>
    <w:lvl w:ilvl="6" w:tplc="0419000F" w:tentative="1">
      <w:start w:val="1"/>
      <w:numFmt w:val="decimal"/>
      <w:lvlText w:val="%7."/>
      <w:lvlJc w:val="left"/>
      <w:pPr>
        <w:ind w:left="4949" w:hanging="360"/>
      </w:pPr>
    </w:lvl>
    <w:lvl w:ilvl="7" w:tplc="04190019" w:tentative="1">
      <w:start w:val="1"/>
      <w:numFmt w:val="lowerLetter"/>
      <w:lvlText w:val="%8."/>
      <w:lvlJc w:val="left"/>
      <w:pPr>
        <w:ind w:left="5669" w:hanging="360"/>
      </w:pPr>
    </w:lvl>
    <w:lvl w:ilvl="8" w:tplc="0419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24">
    <w:nsid w:val="7FF1126D"/>
    <w:multiLevelType w:val="multilevel"/>
    <w:tmpl w:val="32D2F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5"/>
  </w:num>
  <w:num w:numId="3">
    <w:abstractNumId w:val="3"/>
  </w:num>
  <w:num w:numId="4">
    <w:abstractNumId w:val="9"/>
  </w:num>
  <w:num w:numId="5">
    <w:abstractNumId w:val="12"/>
  </w:num>
  <w:num w:numId="6">
    <w:abstractNumId w:val="14"/>
  </w:num>
  <w:num w:numId="7">
    <w:abstractNumId w:val="20"/>
  </w:num>
  <w:num w:numId="8">
    <w:abstractNumId w:val="5"/>
  </w:num>
  <w:num w:numId="9">
    <w:abstractNumId w:val="22"/>
  </w:num>
  <w:num w:numId="10">
    <w:abstractNumId w:val="4"/>
  </w:num>
  <w:num w:numId="11">
    <w:abstractNumId w:val="10"/>
  </w:num>
  <w:num w:numId="12">
    <w:abstractNumId w:val="0"/>
  </w:num>
  <w:num w:numId="13">
    <w:abstractNumId w:val="13"/>
  </w:num>
  <w:num w:numId="14">
    <w:abstractNumId w:val="23"/>
  </w:num>
  <w:num w:numId="15">
    <w:abstractNumId w:val="16"/>
  </w:num>
  <w:num w:numId="16">
    <w:abstractNumId w:val="19"/>
  </w:num>
  <w:num w:numId="17">
    <w:abstractNumId w:val="18"/>
  </w:num>
  <w:num w:numId="18">
    <w:abstractNumId w:val="2"/>
  </w:num>
  <w:num w:numId="19">
    <w:abstractNumId w:val="7"/>
  </w:num>
  <w:num w:numId="20">
    <w:abstractNumId w:val="21"/>
  </w:num>
  <w:num w:numId="21">
    <w:abstractNumId w:val="24"/>
  </w:num>
  <w:num w:numId="22">
    <w:abstractNumId w:val="6"/>
  </w:num>
  <w:num w:numId="23">
    <w:abstractNumId w:val="11"/>
  </w:num>
  <w:num w:numId="24">
    <w:abstractNumId w:val="1"/>
  </w:num>
  <w:num w:numId="25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F5F"/>
    <w:rsid w:val="00003CD5"/>
    <w:rsid w:val="0001155C"/>
    <w:rsid w:val="000915E2"/>
    <w:rsid w:val="000B2427"/>
    <w:rsid w:val="000D2336"/>
    <w:rsid w:val="00103664"/>
    <w:rsid w:val="00112004"/>
    <w:rsid w:val="00125757"/>
    <w:rsid w:val="00127351"/>
    <w:rsid w:val="00133893"/>
    <w:rsid w:val="00135FD3"/>
    <w:rsid w:val="0014386C"/>
    <w:rsid w:val="001568BA"/>
    <w:rsid w:val="001702A2"/>
    <w:rsid w:val="00172952"/>
    <w:rsid w:val="001E6210"/>
    <w:rsid w:val="001F12D9"/>
    <w:rsid w:val="00203DFF"/>
    <w:rsid w:val="00225605"/>
    <w:rsid w:val="002727FF"/>
    <w:rsid w:val="002F31C9"/>
    <w:rsid w:val="00314BF8"/>
    <w:rsid w:val="003156BE"/>
    <w:rsid w:val="0033202D"/>
    <w:rsid w:val="00336E8D"/>
    <w:rsid w:val="00340AB5"/>
    <w:rsid w:val="00347106"/>
    <w:rsid w:val="003511C9"/>
    <w:rsid w:val="00355BB7"/>
    <w:rsid w:val="00372059"/>
    <w:rsid w:val="003741A0"/>
    <w:rsid w:val="00374F28"/>
    <w:rsid w:val="0038741E"/>
    <w:rsid w:val="00390093"/>
    <w:rsid w:val="0039330D"/>
    <w:rsid w:val="003A2225"/>
    <w:rsid w:val="003B3E9C"/>
    <w:rsid w:val="003D6E98"/>
    <w:rsid w:val="003D7CE2"/>
    <w:rsid w:val="00421770"/>
    <w:rsid w:val="004358E6"/>
    <w:rsid w:val="00441411"/>
    <w:rsid w:val="00443D19"/>
    <w:rsid w:val="004748AD"/>
    <w:rsid w:val="004A2277"/>
    <w:rsid w:val="004B587F"/>
    <w:rsid w:val="004D4904"/>
    <w:rsid w:val="005045CB"/>
    <w:rsid w:val="005054EF"/>
    <w:rsid w:val="00510DF9"/>
    <w:rsid w:val="00520601"/>
    <w:rsid w:val="00535A19"/>
    <w:rsid w:val="00561642"/>
    <w:rsid w:val="0059528D"/>
    <w:rsid w:val="005C56B5"/>
    <w:rsid w:val="005F5AE0"/>
    <w:rsid w:val="006302B6"/>
    <w:rsid w:val="00684BD4"/>
    <w:rsid w:val="006B7222"/>
    <w:rsid w:val="00706D55"/>
    <w:rsid w:val="00745C5D"/>
    <w:rsid w:val="007A028F"/>
    <w:rsid w:val="007A6997"/>
    <w:rsid w:val="007B1F8B"/>
    <w:rsid w:val="007B70D7"/>
    <w:rsid w:val="007C4555"/>
    <w:rsid w:val="007F27C0"/>
    <w:rsid w:val="007F4DB0"/>
    <w:rsid w:val="007F6BB1"/>
    <w:rsid w:val="007F6BC1"/>
    <w:rsid w:val="0080432D"/>
    <w:rsid w:val="00807337"/>
    <w:rsid w:val="0081305C"/>
    <w:rsid w:val="0084392B"/>
    <w:rsid w:val="00857019"/>
    <w:rsid w:val="0088197B"/>
    <w:rsid w:val="008865D1"/>
    <w:rsid w:val="008B1B14"/>
    <w:rsid w:val="008D47AF"/>
    <w:rsid w:val="008D7342"/>
    <w:rsid w:val="008E4089"/>
    <w:rsid w:val="008F48EC"/>
    <w:rsid w:val="00912568"/>
    <w:rsid w:val="009166E0"/>
    <w:rsid w:val="009178AA"/>
    <w:rsid w:val="0094449F"/>
    <w:rsid w:val="00973CC4"/>
    <w:rsid w:val="009A7BB4"/>
    <w:rsid w:val="009E7E39"/>
    <w:rsid w:val="009F21BF"/>
    <w:rsid w:val="00A3078F"/>
    <w:rsid w:val="00A50619"/>
    <w:rsid w:val="00A72D5A"/>
    <w:rsid w:val="00AA5B39"/>
    <w:rsid w:val="00AB2676"/>
    <w:rsid w:val="00AB454C"/>
    <w:rsid w:val="00AD7028"/>
    <w:rsid w:val="00AE05DB"/>
    <w:rsid w:val="00B01C0B"/>
    <w:rsid w:val="00B14482"/>
    <w:rsid w:val="00B27BC6"/>
    <w:rsid w:val="00B371A5"/>
    <w:rsid w:val="00B40F42"/>
    <w:rsid w:val="00B4497E"/>
    <w:rsid w:val="00B57710"/>
    <w:rsid w:val="00B70BDF"/>
    <w:rsid w:val="00B72EFC"/>
    <w:rsid w:val="00BB20F1"/>
    <w:rsid w:val="00BE3DB9"/>
    <w:rsid w:val="00BF2B46"/>
    <w:rsid w:val="00C17A08"/>
    <w:rsid w:val="00C24283"/>
    <w:rsid w:val="00C35CD1"/>
    <w:rsid w:val="00C47531"/>
    <w:rsid w:val="00C74153"/>
    <w:rsid w:val="00CB4652"/>
    <w:rsid w:val="00CD7A45"/>
    <w:rsid w:val="00CF6AB3"/>
    <w:rsid w:val="00D05115"/>
    <w:rsid w:val="00D12E99"/>
    <w:rsid w:val="00D3072F"/>
    <w:rsid w:val="00D8542D"/>
    <w:rsid w:val="00D93FC9"/>
    <w:rsid w:val="00DD6F5F"/>
    <w:rsid w:val="00DE35C5"/>
    <w:rsid w:val="00E00BF7"/>
    <w:rsid w:val="00E11E72"/>
    <w:rsid w:val="00E47AB0"/>
    <w:rsid w:val="00E569EC"/>
    <w:rsid w:val="00E577AB"/>
    <w:rsid w:val="00E655CD"/>
    <w:rsid w:val="00E73467"/>
    <w:rsid w:val="00EA6EEC"/>
    <w:rsid w:val="00EB32B8"/>
    <w:rsid w:val="00EB726B"/>
    <w:rsid w:val="00ED2170"/>
    <w:rsid w:val="00ED6211"/>
    <w:rsid w:val="00EE0E4F"/>
    <w:rsid w:val="00F04331"/>
    <w:rsid w:val="00F227FC"/>
    <w:rsid w:val="00F4502D"/>
    <w:rsid w:val="00F53D54"/>
    <w:rsid w:val="00F5668F"/>
    <w:rsid w:val="00F62D42"/>
    <w:rsid w:val="00F66F87"/>
    <w:rsid w:val="00F74F29"/>
    <w:rsid w:val="00F8646B"/>
    <w:rsid w:val="00F86A58"/>
    <w:rsid w:val="00F931FD"/>
    <w:rsid w:val="00FB2BE2"/>
    <w:rsid w:val="00FB2D9F"/>
    <w:rsid w:val="00FC4A35"/>
    <w:rsid w:val="00FF2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48A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D2336"/>
    <w:pPr>
      <w:ind w:left="462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D2336"/>
    <w:pPr>
      <w:keepNext/>
      <w:keepLines/>
      <w:spacing w:before="200"/>
      <w:jc w:val="both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1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48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748AD"/>
    <w:rPr>
      <w:sz w:val="24"/>
      <w:szCs w:val="24"/>
    </w:rPr>
  </w:style>
  <w:style w:type="paragraph" w:styleId="a4">
    <w:name w:val="List Paragraph"/>
    <w:basedOn w:val="a"/>
    <w:uiPriority w:val="34"/>
    <w:qFormat/>
    <w:rsid w:val="004748AD"/>
    <w:pPr>
      <w:ind w:left="462" w:hanging="193"/>
    </w:pPr>
  </w:style>
  <w:style w:type="paragraph" w:customStyle="1" w:styleId="TableParagraph">
    <w:name w:val="Table Paragraph"/>
    <w:basedOn w:val="a"/>
    <w:uiPriority w:val="1"/>
    <w:qFormat/>
    <w:rsid w:val="004748AD"/>
    <w:pPr>
      <w:ind w:left="92"/>
    </w:pPr>
  </w:style>
  <w:style w:type="paragraph" w:styleId="a5">
    <w:name w:val="No Spacing"/>
    <w:aliases w:val="основа,Без интервала1"/>
    <w:link w:val="a6"/>
    <w:uiPriority w:val="1"/>
    <w:qFormat/>
    <w:rsid w:val="00B72EFC"/>
    <w:rPr>
      <w:rFonts w:ascii="Times New Roman" w:eastAsia="Times New Roman" w:hAnsi="Times New Roman" w:cs="Times New Roman"/>
      <w:lang w:val="ru-RU"/>
    </w:rPr>
  </w:style>
  <w:style w:type="paragraph" w:styleId="a7">
    <w:name w:val="TOC Heading"/>
    <w:basedOn w:val="1"/>
    <w:next w:val="a"/>
    <w:uiPriority w:val="39"/>
    <w:unhideWhenUsed/>
    <w:qFormat/>
    <w:rsid w:val="00B72EFC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B72EFC"/>
    <w:pPr>
      <w:spacing w:after="100"/>
    </w:pPr>
  </w:style>
  <w:style w:type="character" w:styleId="a8">
    <w:name w:val="Hyperlink"/>
    <w:basedOn w:val="a0"/>
    <w:uiPriority w:val="99"/>
    <w:unhideWhenUsed/>
    <w:rsid w:val="00B72EF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72E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2EFC"/>
    <w:rPr>
      <w:rFonts w:ascii="Tahoma" w:eastAsia="Times New Roman" w:hAnsi="Tahoma" w:cs="Tahoma"/>
      <w:sz w:val="16"/>
      <w:szCs w:val="16"/>
      <w:lang w:val="ru-RU"/>
    </w:rPr>
  </w:style>
  <w:style w:type="paragraph" w:styleId="ab">
    <w:name w:val="header"/>
    <w:basedOn w:val="a"/>
    <w:link w:val="ac"/>
    <w:uiPriority w:val="99"/>
    <w:unhideWhenUsed/>
    <w:rsid w:val="00B72EF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72EFC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B72EF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72EFC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0D2336"/>
    <w:rPr>
      <w:rFonts w:ascii="Times New Roman" w:eastAsiaTheme="majorEastAsia" w:hAnsi="Times New Roman" w:cstheme="majorBidi"/>
      <w:b/>
      <w:bCs/>
      <w:color w:val="000000" w:themeColor="text1"/>
      <w:sz w:val="24"/>
      <w:szCs w:val="26"/>
      <w:lang w:val="ru-RU"/>
    </w:rPr>
  </w:style>
  <w:style w:type="table" w:styleId="af">
    <w:name w:val="Table Grid"/>
    <w:basedOn w:val="a1"/>
    <w:uiPriority w:val="59"/>
    <w:rsid w:val="000D2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oc 2"/>
    <w:basedOn w:val="a"/>
    <w:next w:val="a"/>
    <w:autoRedefine/>
    <w:uiPriority w:val="39"/>
    <w:unhideWhenUsed/>
    <w:rsid w:val="00FF256F"/>
    <w:pPr>
      <w:spacing w:after="100"/>
      <w:ind w:left="220"/>
    </w:pPr>
  </w:style>
  <w:style w:type="character" w:customStyle="1" w:styleId="apple-converted-space">
    <w:name w:val="apple-converted-space"/>
    <w:basedOn w:val="a0"/>
    <w:rsid w:val="00FF256F"/>
  </w:style>
  <w:style w:type="paragraph" w:customStyle="1" w:styleId="ConsPlusNormal">
    <w:name w:val="ConsPlusNormal"/>
    <w:rsid w:val="00443D19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headertext">
    <w:name w:val="headertext"/>
    <w:basedOn w:val="a"/>
    <w:rsid w:val="00443D1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74153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a6">
    <w:name w:val="Без интервала Знак"/>
    <w:aliases w:val="основа Знак,Без интервала1 Знак"/>
    <w:link w:val="a5"/>
    <w:uiPriority w:val="1"/>
    <w:locked/>
    <w:rsid w:val="00D93FC9"/>
    <w:rPr>
      <w:rFonts w:ascii="Times New Roman" w:eastAsia="Times New Roman" w:hAnsi="Times New Roman" w:cs="Times New Roman"/>
      <w:lang w:val="ru-RU"/>
    </w:rPr>
  </w:style>
  <w:style w:type="character" w:styleId="af0">
    <w:name w:val="FollowedHyperlink"/>
    <w:basedOn w:val="a0"/>
    <w:uiPriority w:val="99"/>
    <w:semiHidden/>
    <w:unhideWhenUsed/>
    <w:rsid w:val="00003CD5"/>
    <w:rPr>
      <w:color w:val="800080" w:themeColor="followedHyperlink"/>
      <w:u w:val="single"/>
    </w:rPr>
  </w:style>
  <w:style w:type="paragraph" w:styleId="af1">
    <w:name w:val="Normal (Web)"/>
    <w:basedOn w:val="a"/>
    <w:uiPriority w:val="99"/>
    <w:unhideWhenUsed/>
    <w:rsid w:val="00AB454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C47531"/>
    <w:rPr>
      <w:i/>
      <w:iCs/>
    </w:rPr>
  </w:style>
  <w:style w:type="character" w:styleId="af3">
    <w:name w:val="Strong"/>
    <w:basedOn w:val="a0"/>
    <w:uiPriority w:val="22"/>
    <w:qFormat/>
    <w:rsid w:val="00C475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48A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D2336"/>
    <w:pPr>
      <w:ind w:left="462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D2336"/>
    <w:pPr>
      <w:keepNext/>
      <w:keepLines/>
      <w:spacing w:before="200"/>
      <w:jc w:val="both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1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48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748AD"/>
    <w:rPr>
      <w:sz w:val="24"/>
      <w:szCs w:val="24"/>
    </w:rPr>
  </w:style>
  <w:style w:type="paragraph" w:styleId="a4">
    <w:name w:val="List Paragraph"/>
    <w:basedOn w:val="a"/>
    <w:uiPriority w:val="34"/>
    <w:qFormat/>
    <w:rsid w:val="004748AD"/>
    <w:pPr>
      <w:ind w:left="462" w:hanging="193"/>
    </w:pPr>
  </w:style>
  <w:style w:type="paragraph" w:customStyle="1" w:styleId="TableParagraph">
    <w:name w:val="Table Paragraph"/>
    <w:basedOn w:val="a"/>
    <w:uiPriority w:val="1"/>
    <w:qFormat/>
    <w:rsid w:val="004748AD"/>
    <w:pPr>
      <w:ind w:left="92"/>
    </w:pPr>
  </w:style>
  <w:style w:type="paragraph" w:styleId="a5">
    <w:name w:val="No Spacing"/>
    <w:aliases w:val="основа,Без интервала1"/>
    <w:link w:val="a6"/>
    <w:uiPriority w:val="1"/>
    <w:qFormat/>
    <w:rsid w:val="00B72EFC"/>
    <w:rPr>
      <w:rFonts w:ascii="Times New Roman" w:eastAsia="Times New Roman" w:hAnsi="Times New Roman" w:cs="Times New Roman"/>
      <w:lang w:val="ru-RU"/>
    </w:rPr>
  </w:style>
  <w:style w:type="paragraph" w:styleId="a7">
    <w:name w:val="TOC Heading"/>
    <w:basedOn w:val="1"/>
    <w:next w:val="a"/>
    <w:uiPriority w:val="39"/>
    <w:unhideWhenUsed/>
    <w:qFormat/>
    <w:rsid w:val="00B72EFC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B72EFC"/>
    <w:pPr>
      <w:spacing w:after="100"/>
    </w:pPr>
  </w:style>
  <w:style w:type="character" w:styleId="a8">
    <w:name w:val="Hyperlink"/>
    <w:basedOn w:val="a0"/>
    <w:uiPriority w:val="99"/>
    <w:unhideWhenUsed/>
    <w:rsid w:val="00B72EF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72E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2EFC"/>
    <w:rPr>
      <w:rFonts w:ascii="Tahoma" w:eastAsia="Times New Roman" w:hAnsi="Tahoma" w:cs="Tahoma"/>
      <w:sz w:val="16"/>
      <w:szCs w:val="16"/>
      <w:lang w:val="ru-RU"/>
    </w:rPr>
  </w:style>
  <w:style w:type="paragraph" w:styleId="ab">
    <w:name w:val="header"/>
    <w:basedOn w:val="a"/>
    <w:link w:val="ac"/>
    <w:uiPriority w:val="99"/>
    <w:unhideWhenUsed/>
    <w:rsid w:val="00B72EF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72EFC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B72EF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72EFC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0D2336"/>
    <w:rPr>
      <w:rFonts w:ascii="Times New Roman" w:eastAsiaTheme="majorEastAsia" w:hAnsi="Times New Roman" w:cstheme="majorBidi"/>
      <w:b/>
      <w:bCs/>
      <w:color w:val="000000" w:themeColor="text1"/>
      <w:sz w:val="24"/>
      <w:szCs w:val="26"/>
      <w:lang w:val="ru-RU"/>
    </w:rPr>
  </w:style>
  <w:style w:type="table" w:styleId="af">
    <w:name w:val="Table Grid"/>
    <w:basedOn w:val="a1"/>
    <w:uiPriority w:val="59"/>
    <w:rsid w:val="000D2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toc 2"/>
    <w:basedOn w:val="a"/>
    <w:next w:val="a"/>
    <w:autoRedefine/>
    <w:uiPriority w:val="39"/>
    <w:unhideWhenUsed/>
    <w:rsid w:val="00FF256F"/>
    <w:pPr>
      <w:spacing w:after="100"/>
      <w:ind w:left="220"/>
    </w:pPr>
  </w:style>
  <w:style w:type="character" w:customStyle="1" w:styleId="apple-converted-space">
    <w:name w:val="apple-converted-space"/>
    <w:basedOn w:val="a0"/>
    <w:rsid w:val="00FF256F"/>
  </w:style>
  <w:style w:type="paragraph" w:customStyle="1" w:styleId="ConsPlusNormal">
    <w:name w:val="ConsPlusNormal"/>
    <w:rsid w:val="00443D19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headertext">
    <w:name w:val="headertext"/>
    <w:basedOn w:val="a"/>
    <w:rsid w:val="00443D1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74153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a6">
    <w:name w:val="Без интервала Знак"/>
    <w:aliases w:val="основа Знак,Без интервала1 Знак"/>
    <w:link w:val="a5"/>
    <w:uiPriority w:val="1"/>
    <w:locked/>
    <w:rsid w:val="00D93FC9"/>
    <w:rPr>
      <w:rFonts w:ascii="Times New Roman" w:eastAsia="Times New Roman" w:hAnsi="Times New Roman" w:cs="Times New Roman"/>
      <w:lang w:val="ru-RU"/>
    </w:rPr>
  </w:style>
  <w:style w:type="character" w:styleId="af0">
    <w:name w:val="FollowedHyperlink"/>
    <w:basedOn w:val="a0"/>
    <w:uiPriority w:val="99"/>
    <w:semiHidden/>
    <w:unhideWhenUsed/>
    <w:rsid w:val="00003CD5"/>
    <w:rPr>
      <w:color w:val="800080" w:themeColor="followedHyperlink"/>
      <w:u w:val="single"/>
    </w:rPr>
  </w:style>
  <w:style w:type="paragraph" w:styleId="af1">
    <w:name w:val="Normal (Web)"/>
    <w:basedOn w:val="a"/>
    <w:uiPriority w:val="99"/>
    <w:unhideWhenUsed/>
    <w:rsid w:val="00AB454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C47531"/>
    <w:rPr>
      <w:i/>
      <w:iCs/>
    </w:rPr>
  </w:style>
  <w:style w:type="character" w:styleId="af3">
    <w:name w:val="Strong"/>
    <w:basedOn w:val="a0"/>
    <w:uiPriority w:val="22"/>
    <w:qFormat/>
    <w:rsid w:val="00C475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0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613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53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6532">
          <w:marLeft w:val="0"/>
          <w:marRight w:val="0"/>
          <w:marTop w:val="0"/>
          <w:marBottom w:val="150"/>
          <w:divBdr>
            <w:top w:val="single" w:sz="12" w:space="4" w:color="ECF0F1"/>
            <w:left w:val="single" w:sz="12" w:space="4" w:color="ECF0F1"/>
            <w:bottom w:val="single" w:sz="12" w:space="4" w:color="ECF0F1"/>
            <w:right w:val="single" w:sz="12" w:space="4" w:color="ECF0F1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6E3B4-BF13-4EB7-8B8E-2AA958E69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Алёна</cp:lastModifiedBy>
  <cp:revision>2</cp:revision>
  <cp:lastPrinted>2020-08-13T09:46:00Z</cp:lastPrinted>
  <dcterms:created xsi:type="dcterms:W3CDTF">2023-11-21T16:01:00Z</dcterms:created>
  <dcterms:modified xsi:type="dcterms:W3CDTF">2023-11-21T16:01:00Z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2020-07-27T00:00:00Z</vt:filetime>
  </property>
</Properties>
</file>